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3225" w14:textId="77777777" w:rsidR="003165B8" w:rsidRPr="003165B8" w:rsidRDefault="003165B8" w:rsidP="003165B8">
      <w:r w:rsidRPr="003165B8">
        <w:rPr>
          <w:b/>
          <w:bCs/>
        </w:rPr>
        <w:t>189.0694</w:t>
      </w:r>
      <w:r w:rsidRPr="003165B8">
        <w:rPr>
          <w:b/>
          <w:bCs/>
        </w:rPr>
        <w:t> </w:t>
      </w:r>
      <w:r w:rsidRPr="003165B8">
        <w:rPr>
          <w:b/>
          <w:bCs/>
        </w:rPr>
        <w:t xml:space="preserve">Special districts; performance measures and </w:t>
      </w:r>
      <w:proofErr w:type="gramStart"/>
      <w:r w:rsidRPr="003165B8">
        <w:rPr>
          <w:b/>
          <w:bCs/>
        </w:rPr>
        <w:t>standards.</w:t>
      </w:r>
      <w:r w:rsidRPr="003165B8">
        <w:t>—</w:t>
      </w:r>
      <w:proofErr w:type="gramEnd"/>
    </w:p>
    <w:p w14:paraId="09637A4E" w14:textId="77777777" w:rsidR="003165B8" w:rsidRPr="003165B8" w:rsidRDefault="003165B8" w:rsidP="003165B8">
      <w:r w:rsidRPr="003165B8">
        <w:t>(1)</w:t>
      </w:r>
      <w:r w:rsidRPr="003165B8">
        <w:t> </w:t>
      </w:r>
      <w:r w:rsidRPr="003165B8">
        <w:t>Beginning October 1, 2024, or by the end of the first full fiscal year after its creation, whichever is later, each special district must establish goals and objectives for each program and activity undertaken by the district, as well as performance measures and standards to determine if the district’s goals and objectives are being achieved.</w:t>
      </w:r>
    </w:p>
    <w:p w14:paraId="4857B30A" w14:textId="77777777" w:rsidR="003165B8" w:rsidRPr="003165B8" w:rsidRDefault="003165B8" w:rsidP="003165B8">
      <w:r w:rsidRPr="003165B8">
        <w:t>(2)</w:t>
      </w:r>
      <w:r w:rsidRPr="003165B8">
        <w:t> </w:t>
      </w:r>
      <w:r w:rsidRPr="003165B8">
        <w:t>By December 1 of each year thereafter, each special district must publish an annual report on the district’s website describing:</w:t>
      </w:r>
    </w:p>
    <w:p w14:paraId="677C6304" w14:textId="77777777" w:rsidR="003165B8" w:rsidRPr="003165B8" w:rsidRDefault="003165B8" w:rsidP="003165B8">
      <w:r w:rsidRPr="003165B8">
        <w:t>(a)</w:t>
      </w:r>
      <w:r w:rsidRPr="003165B8">
        <w:t> </w:t>
      </w:r>
      <w:r w:rsidRPr="003165B8">
        <w:t>The goals and objectives achieved by the district, as well as the performance measures and standards used by the district to make this determination.</w:t>
      </w:r>
    </w:p>
    <w:p w14:paraId="29EF8F3C" w14:textId="77777777" w:rsidR="003165B8" w:rsidRPr="003165B8" w:rsidRDefault="003165B8" w:rsidP="003165B8">
      <w:r w:rsidRPr="003165B8">
        <w:t>(b)</w:t>
      </w:r>
      <w:r w:rsidRPr="003165B8">
        <w:t> </w:t>
      </w:r>
      <w:r w:rsidRPr="003165B8">
        <w:t>Any goals or objectives the district failed to achieve.</w:t>
      </w:r>
    </w:p>
    <w:p w14:paraId="6656B129" w14:textId="77777777" w:rsidR="003165B8" w:rsidRPr="003165B8" w:rsidRDefault="003165B8" w:rsidP="003165B8">
      <w:proofErr w:type="gramStart"/>
      <w:r w:rsidRPr="003165B8">
        <w:rPr>
          <w:b/>
          <w:bCs/>
        </w:rPr>
        <w:t>History.</w:t>
      </w:r>
      <w:r w:rsidRPr="003165B8">
        <w:t>—</w:t>
      </w:r>
      <w:proofErr w:type="gramEnd"/>
      <w:r w:rsidRPr="003165B8">
        <w:t xml:space="preserve">s. 7, </w:t>
      </w:r>
      <w:proofErr w:type="spellStart"/>
      <w:r w:rsidRPr="003165B8">
        <w:t>ch.</w:t>
      </w:r>
      <w:proofErr w:type="spellEnd"/>
      <w:r w:rsidRPr="003165B8">
        <w:t xml:space="preserve"> 2024-136.</w:t>
      </w:r>
    </w:p>
    <w:p w14:paraId="6F59AF61" w14:textId="77777777" w:rsidR="001562AD" w:rsidRDefault="001562AD"/>
    <w:sectPr w:rsidR="00156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B8"/>
    <w:rsid w:val="001562AD"/>
    <w:rsid w:val="003165B8"/>
    <w:rsid w:val="00617D82"/>
    <w:rsid w:val="008B73B9"/>
    <w:rsid w:val="00A84070"/>
    <w:rsid w:val="00CD207C"/>
    <w:rsid w:val="00F5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90AC"/>
  <w15:chartTrackingRefBased/>
  <w15:docId w15:val="{F9EDB0E6-5135-4ED1-BD4A-1687F874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5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5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65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65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5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5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5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5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5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65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65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5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5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5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65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65B8"/>
    <w:rPr>
      <w:i/>
      <w:iCs/>
      <w:color w:val="404040" w:themeColor="text1" w:themeTint="BF"/>
    </w:rPr>
  </w:style>
  <w:style w:type="paragraph" w:styleId="ListParagraph">
    <w:name w:val="List Paragraph"/>
    <w:basedOn w:val="Normal"/>
    <w:uiPriority w:val="34"/>
    <w:qFormat/>
    <w:rsid w:val="003165B8"/>
    <w:pPr>
      <w:ind w:left="720"/>
      <w:contextualSpacing/>
    </w:pPr>
  </w:style>
  <w:style w:type="character" w:styleId="IntenseEmphasis">
    <w:name w:val="Intense Emphasis"/>
    <w:basedOn w:val="DefaultParagraphFont"/>
    <w:uiPriority w:val="21"/>
    <w:qFormat/>
    <w:rsid w:val="003165B8"/>
    <w:rPr>
      <w:i/>
      <w:iCs/>
      <w:color w:val="2F5496" w:themeColor="accent1" w:themeShade="BF"/>
    </w:rPr>
  </w:style>
  <w:style w:type="paragraph" w:styleId="IntenseQuote">
    <w:name w:val="Intense Quote"/>
    <w:basedOn w:val="Normal"/>
    <w:next w:val="Normal"/>
    <w:link w:val="IntenseQuoteChar"/>
    <w:uiPriority w:val="30"/>
    <w:qFormat/>
    <w:rsid w:val="00316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5B8"/>
    <w:rPr>
      <w:i/>
      <w:iCs/>
      <w:color w:val="2F5496" w:themeColor="accent1" w:themeShade="BF"/>
    </w:rPr>
  </w:style>
  <w:style w:type="character" w:styleId="IntenseReference">
    <w:name w:val="Intense Reference"/>
    <w:basedOn w:val="DefaultParagraphFont"/>
    <w:uiPriority w:val="32"/>
    <w:qFormat/>
    <w:rsid w:val="003165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Fishman</dc:creator>
  <cp:keywords/>
  <dc:description/>
  <cp:lastModifiedBy>Jillian Cranney</cp:lastModifiedBy>
  <cp:revision>2</cp:revision>
  <dcterms:created xsi:type="dcterms:W3CDTF">2025-09-04T17:19:00Z</dcterms:created>
  <dcterms:modified xsi:type="dcterms:W3CDTF">2025-09-04T17:19:00Z</dcterms:modified>
</cp:coreProperties>
</file>