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FB26" w14:textId="77777777" w:rsidR="005177AA" w:rsidRPr="005177AA" w:rsidRDefault="005177AA" w:rsidP="005177AA">
      <w:pPr>
        <w:jc w:val="center"/>
        <w:rPr>
          <w:b/>
          <w:u w:val="single"/>
        </w:rPr>
      </w:pPr>
      <w:r w:rsidRPr="005177AA">
        <w:rPr>
          <w:b/>
          <w:u w:val="single"/>
        </w:rPr>
        <w:t>ATTORNEY’S REPORT --</w:t>
      </w:r>
    </w:p>
    <w:p w14:paraId="4AA2AF08" w14:textId="29C5981E" w:rsidR="005177AA" w:rsidRPr="005177AA" w:rsidRDefault="005177AA" w:rsidP="005177AA">
      <w:pPr>
        <w:jc w:val="center"/>
        <w:rPr>
          <w:b/>
          <w:u w:val="single"/>
        </w:rPr>
      </w:pPr>
      <w:r w:rsidRPr="005177AA">
        <w:rPr>
          <w:b/>
          <w:u w:val="single"/>
        </w:rPr>
        <w:t>NOVEMBER 4, 20</w:t>
      </w:r>
      <w:r>
        <w:rPr>
          <w:b/>
          <w:u w:val="single"/>
        </w:rPr>
        <w:t>25</w:t>
      </w:r>
      <w:r w:rsidRPr="005177AA">
        <w:rPr>
          <w:b/>
          <w:u w:val="single"/>
        </w:rPr>
        <w:t xml:space="preserve"> BOARD OF COMMISSIONERS MEETING</w:t>
      </w:r>
    </w:p>
    <w:p w14:paraId="5E2191A8" w14:textId="77777777" w:rsidR="005177AA" w:rsidRPr="005177AA" w:rsidRDefault="005177AA" w:rsidP="005177AA"/>
    <w:p w14:paraId="2404AC36" w14:textId="77777777" w:rsidR="005177AA" w:rsidRPr="005177AA" w:rsidRDefault="005177AA" w:rsidP="005177AA"/>
    <w:p w14:paraId="624F6942" w14:textId="7B94BC8C" w:rsidR="005177AA" w:rsidRPr="005177AA" w:rsidRDefault="005177AA" w:rsidP="005177AA">
      <w:pPr>
        <w:numPr>
          <w:ilvl w:val="0"/>
          <w:numId w:val="1"/>
        </w:numPr>
      </w:pPr>
      <w:r>
        <w:t>Attached is a proposed 6</w:t>
      </w:r>
      <w:r w:rsidRPr="005177AA">
        <w:rPr>
          <w:vertAlign w:val="superscript"/>
        </w:rPr>
        <w:t>th</w:t>
      </w:r>
      <w:r>
        <w:t xml:space="preserve"> Amendment to the Nursing Home Ground Lease, for approval. The only changes are not substantive and are intended to conform the Lease to the recent change of ownership and elimination of unnecessary provisions regarding the prior owner’s mortgage.</w:t>
      </w:r>
    </w:p>
    <w:p w14:paraId="796D938F" w14:textId="77777777" w:rsidR="005177AA" w:rsidRPr="005177AA" w:rsidRDefault="005177AA" w:rsidP="005177AA"/>
    <w:p w14:paraId="7BC2C005" w14:textId="14123528" w:rsidR="005177AA" w:rsidRPr="005177AA" w:rsidRDefault="005177AA" w:rsidP="005177AA">
      <w:pPr>
        <w:numPr>
          <w:ilvl w:val="0"/>
          <w:numId w:val="1"/>
        </w:numPr>
      </w:pPr>
      <w:r w:rsidRPr="005177AA">
        <w:t xml:space="preserve">I filed the Special District Annual Report </w:t>
      </w:r>
      <w:r>
        <w:t xml:space="preserve">for 2025 – 26, </w:t>
      </w:r>
      <w:r w:rsidRPr="005177AA">
        <w:t>required of all special districts</w:t>
      </w:r>
      <w:r>
        <w:t xml:space="preserve">, </w:t>
      </w:r>
      <w:r w:rsidRPr="005177AA">
        <w:t>with the Florida Department of Economic Opportunity.</w:t>
      </w:r>
    </w:p>
    <w:p w14:paraId="794D6F62" w14:textId="77777777" w:rsidR="005177AA" w:rsidRPr="005177AA" w:rsidRDefault="005177AA" w:rsidP="005177AA"/>
    <w:p w14:paraId="2AB6EE46" w14:textId="77777777" w:rsidR="005177AA" w:rsidRPr="005177AA" w:rsidRDefault="005177AA" w:rsidP="005177AA">
      <w:pPr>
        <w:numPr>
          <w:ilvl w:val="0"/>
          <w:numId w:val="1"/>
        </w:numPr>
      </w:pPr>
      <w:r w:rsidRPr="005177AA">
        <w:t>There were no other legal matters that required my attention or needed to be addressed since the last meeting.</w:t>
      </w:r>
    </w:p>
    <w:p w14:paraId="05F8C8BD" w14:textId="77777777" w:rsidR="00AD1BA6" w:rsidRDefault="00AD1BA6"/>
    <w:sectPr w:rsidR="00AD1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74962"/>
    <w:multiLevelType w:val="hybridMultilevel"/>
    <w:tmpl w:val="022457FC"/>
    <w:lvl w:ilvl="0" w:tplc="04090011">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3366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A"/>
    <w:rsid w:val="001E753A"/>
    <w:rsid w:val="00263BDF"/>
    <w:rsid w:val="003E7409"/>
    <w:rsid w:val="005177AA"/>
    <w:rsid w:val="0074648C"/>
    <w:rsid w:val="00AD1BA6"/>
    <w:rsid w:val="00AE343F"/>
    <w:rsid w:val="00D74B4E"/>
    <w:rsid w:val="00F27F1D"/>
    <w:rsid w:val="00F8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605D"/>
  <w15:chartTrackingRefBased/>
  <w15:docId w15:val="{4031F1BB-F796-4FFC-8D96-16B90299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7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7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7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7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7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7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7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7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7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77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77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7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7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77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77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77AA"/>
    <w:rPr>
      <w:i/>
      <w:iCs/>
      <w:color w:val="404040" w:themeColor="text1" w:themeTint="BF"/>
    </w:rPr>
  </w:style>
  <w:style w:type="paragraph" w:styleId="ListParagraph">
    <w:name w:val="List Paragraph"/>
    <w:basedOn w:val="Normal"/>
    <w:uiPriority w:val="34"/>
    <w:qFormat/>
    <w:rsid w:val="005177AA"/>
    <w:pPr>
      <w:ind w:left="720"/>
      <w:contextualSpacing/>
    </w:pPr>
  </w:style>
  <w:style w:type="character" w:styleId="IntenseEmphasis">
    <w:name w:val="Intense Emphasis"/>
    <w:basedOn w:val="DefaultParagraphFont"/>
    <w:uiPriority w:val="21"/>
    <w:qFormat/>
    <w:rsid w:val="005177AA"/>
    <w:rPr>
      <w:i/>
      <w:iCs/>
      <w:color w:val="2F5496" w:themeColor="accent1" w:themeShade="BF"/>
    </w:rPr>
  </w:style>
  <w:style w:type="paragraph" w:styleId="IntenseQuote">
    <w:name w:val="Intense Quote"/>
    <w:basedOn w:val="Normal"/>
    <w:next w:val="Normal"/>
    <w:link w:val="IntenseQuoteChar"/>
    <w:uiPriority w:val="30"/>
    <w:qFormat/>
    <w:rsid w:val="00517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7AA"/>
    <w:rPr>
      <w:i/>
      <w:iCs/>
      <w:color w:val="2F5496" w:themeColor="accent1" w:themeShade="BF"/>
    </w:rPr>
  </w:style>
  <w:style w:type="character" w:styleId="IntenseReference">
    <w:name w:val="Intense Reference"/>
    <w:basedOn w:val="DefaultParagraphFont"/>
    <w:uiPriority w:val="32"/>
    <w:qFormat/>
    <w:rsid w:val="00517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Fishman</dc:creator>
  <cp:keywords/>
  <dc:description/>
  <cp:lastModifiedBy>Jillian Cranney</cp:lastModifiedBy>
  <cp:revision>2</cp:revision>
  <dcterms:created xsi:type="dcterms:W3CDTF">2025-10-31T00:34:00Z</dcterms:created>
  <dcterms:modified xsi:type="dcterms:W3CDTF">2025-10-31T00:34:00Z</dcterms:modified>
</cp:coreProperties>
</file>